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194" w:rsidRPr="00162826" w:rsidRDefault="005D7194" w:rsidP="000916C5">
      <w:pPr>
        <w:rPr>
          <w:rFonts w:ascii="Times New Roman" w:hAnsi="Times New Roman" w:cs="Times New Roman"/>
          <w:b/>
          <w:bCs/>
          <w:sz w:val="28"/>
          <w:szCs w:val="28"/>
        </w:rPr>
      </w:pPr>
    </w:p>
    <w:p w:rsidR="005D7194" w:rsidRPr="0017114F" w:rsidRDefault="005D7194" w:rsidP="0017114F">
      <w:pPr>
        <w:jc w:val="center"/>
        <w:rPr>
          <w:rFonts w:ascii="Calibri" w:hAnsi="Calibri" w:cs="Calibri"/>
          <w:b/>
          <w:bCs/>
          <w:sz w:val="32"/>
          <w:szCs w:val="32"/>
        </w:rPr>
      </w:pPr>
      <w:r w:rsidRPr="0017114F">
        <w:rPr>
          <w:rFonts w:ascii="Calibri" w:hAnsi="Calibri" w:cs="Calibri"/>
          <w:b/>
          <w:bCs/>
          <w:sz w:val="32"/>
          <w:szCs w:val="32"/>
        </w:rPr>
        <w:t>Local church responsibilities</w:t>
      </w:r>
    </w:p>
    <w:p w:rsidR="005D7194" w:rsidRPr="0017114F" w:rsidRDefault="005D7194" w:rsidP="00BF40A5">
      <w:pPr>
        <w:jc w:val="center"/>
        <w:rPr>
          <w:rFonts w:ascii="Calibri" w:hAnsi="Calibri" w:cs="Calibri"/>
          <w:b/>
          <w:bCs/>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Coordinate with the conference disaster response coordinator and/or district disaster response coordinator. Know ahead of time what the church and conference will do with any information gathered.</w:t>
      </w:r>
    </w:p>
    <w:p w:rsidR="005D7194" w:rsidRPr="0017114F" w:rsidRDefault="005D7194" w:rsidP="0017114F">
      <w:pPr>
        <w:pStyle w:val="ListParagraph"/>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Get a crowd: use your church and community contacts to alert volunteers. Groups such Stephen’s Ministers, UMW, UMM are great sources for volunteers. If there are Care Teams in your church or district, these trained volunteers can serve as team captains for volunteers.</w:t>
      </w:r>
    </w:p>
    <w:p w:rsidR="005D7194" w:rsidRPr="0017114F" w:rsidRDefault="005D7194" w:rsidP="0017114F">
      <w:pPr>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Develop maps of the affected areas and divide into sections to be assigned.</w:t>
      </w:r>
    </w:p>
    <w:p w:rsidR="005D7194" w:rsidRPr="0017114F" w:rsidRDefault="005D7194" w:rsidP="0017114F">
      <w:pPr>
        <w:rPr>
          <w:rFonts w:ascii="Calibri" w:hAnsi="Calibri" w:cs="Calibri"/>
          <w:sz w:val="28"/>
          <w:szCs w:val="28"/>
        </w:rPr>
      </w:pPr>
      <w:bookmarkStart w:id="0" w:name="_GoBack"/>
      <w:bookmarkEnd w:id="0"/>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Pay special attention to at-risk individuals and communities</w:t>
      </w:r>
    </w:p>
    <w:p w:rsidR="005D7194" w:rsidRPr="0017114F" w:rsidRDefault="005D7194" w:rsidP="0017114F">
      <w:pPr>
        <w:pStyle w:val="ListParagraph"/>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Consider what material resources will be available for volunteers.</w:t>
      </w:r>
    </w:p>
    <w:p w:rsidR="005D7194" w:rsidRPr="0017114F" w:rsidRDefault="005D7194" w:rsidP="0017114F">
      <w:pPr>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Get some clerical help to register volunteers and prepare nametags. If the church has T-shirts, wear them!</w:t>
      </w:r>
    </w:p>
    <w:p w:rsidR="005D7194" w:rsidRPr="0017114F" w:rsidRDefault="005D7194" w:rsidP="0017114F">
      <w:pPr>
        <w:pStyle w:val="ListParagraph"/>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Feed the spirit with an inspiring and spiritual start to the day, and feed the body with some energizing snacks. Church members who can’t join the walking team can cook or provide supplies and food.</w:t>
      </w:r>
    </w:p>
    <w:p w:rsidR="005D7194" w:rsidRPr="0017114F" w:rsidRDefault="005D7194" w:rsidP="0017114F">
      <w:pPr>
        <w:rPr>
          <w:rFonts w:ascii="Calibri" w:hAnsi="Calibri" w:cs="Calibri"/>
          <w:sz w:val="28"/>
          <w:szCs w:val="28"/>
        </w:rPr>
      </w:pPr>
    </w:p>
    <w:p w:rsidR="005D7194"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Explain each piece in the tool kit, as well as the schedule, and allow for questions and conversation.</w:t>
      </w:r>
    </w:p>
    <w:p w:rsidR="005D7194" w:rsidRPr="0017114F" w:rsidRDefault="005D7194" w:rsidP="0017114F">
      <w:pPr>
        <w:pStyle w:val="ListParagraph"/>
        <w:rPr>
          <w:rFonts w:ascii="Calibri" w:hAnsi="Calibri" w:cs="Calibri"/>
          <w:sz w:val="28"/>
          <w:szCs w:val="28"/>
        </w:rPr>
      </w:pPr>
    </w:p>
    <w:p w:rsidR="005D7194" w:rsidRPr="0017114F" w:rsidRDefault="005D7194" w:rsidP="00D10461">
      <w:pPr>
        <w:pStyle w:val="ListParagraph"/>
        <w:numPr>
          <w:ilvl w:val="0"/>
          <w:numId w:val="3"/>
        </w:numPr>
        <w:rPr>
          <w:rFonts w:ascii="Calibri" w:hAnsi="Calibri" w:cs="Calibri"/>
          <w:sz w:val="28"/>
          <w:szCs w:val="28"/>
        </w:rPr>
      </w:pPr>
      <w:r w:rsidRPr="0017114F">
        <w:rPr>
          <w:rFonts w:ascii="Calibri" w:hAnsi="Calibri" w:cs="Calibri"/>
          <w:sz w:val="28"/>
          <w:szCs w:val="28"/>
        </w:rPr>
        <w:t>After de-briefing and data summary, communicate with the conference to help coordinate next steps</w:t>
      </w:r>
    </w:p>
    <w:sectPr w:rsidR="005D7194" w:rsidRPr="0017114F" w:rsidSect="003E1A8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07"/>
    <w:multiLevelType w:val="hybridMultilevel"/>
    <w:tmpl w:val="AF3618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
    <w:nsid w:val="50D11901"/>
    <w:multiLevelType w:val="hybridMultilevel"/>
    <w:tmpl w:val="C48A603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7F0D6F15"/>
    <w:multiLevelType w:val="hybridMultilevel"/>
    <w:tmpl w:val="97EA93A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0A5"/>
    <w:rsid w:val="000916C5"/>
    <w:rsid w:val="00162826"/>
    <w:rsid w:val="0017114F"/>
    <w:rsid w:val="00265882"/>
    <w:rsid w:val="003E1A8F"/>
    <w:rsid w:val="00405F47"/>
    <w:rsid w:val="004502D3"/>
    <w:rsid w:val="004D7241"/>
    <w:rsid w:val="005031B6"/>
    <w:rsid w:val="005D7194"/>
    <w:rsid w:val="009422DF"/>
    <w:rsid w:val="00BC7D84"/>
    <w:rsid w:val="00BF40A5"/>
    <w:rsid w:val="00D10461"/>
    <w:rsid w:val="00FB4C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C57"/>
    <w:rPr>
      <w:rFonts w:cs="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F40A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181</Words>
  <Characters>1036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church responsibilities</dc:title>
  <dc:subject/>
  <dc:creator>Christy Smith</dc:creator>
  <cp:keywords/>
  <dc:description/>
  <cp:lastModifiedBy>Mom's PC</cp:lastModifiedBy>
  <cp:revision>2</cp:revision>
  <cp:lastPrinted>2015-02-18T15:17:00Z</cp:lastPrinted>
  <dcterms:created xsi:type="dcterms:W3CDTF">2015-11-10T18:03:00Z</dcterms:created>
  <dcterms:modified xsi:type="dcterms:W3CDTF">2015-11-10T18:03:00Z</dcterms:modified>
</cp:coreProperties>
</file>